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D0" w:rsidRPr="006567C5" w:rsidRDefault="00D570D0" w:rsidP="006567C5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9"/>
      <w:r w:rsidRPr="006567C5">
        <w:rPr>
          <w:rFonts w:ascii="標楷體" w:eastAsia="標楷體" w:hAnsi="標楷體" w:hint="eastAsia"/>
          <w:b/>
          <w:sz w:val="32"/>
          <w:szCs w:val="32"/>
        </w:rPr>
        <w:t>上海台商子女學校201</w:t>
      </w:r>
      <w:r w:rsidR="006567C5" w:rsidRPr="006567C5">
        <w:rPr>
          <w:rFonts w:ascii="標楷體" w:eastAsia="標楷體" w:hAnsi="標楷體" w:hint="eastAsia"/>
          <w:b/>
          <w:sz w:val="32"/>
          <w:szCs w:val="32"/>
        </w:rPr>
        <w:t>7</w:t>
      </w:r>
      <w:r w:rsidRPr="006567C5">
        <w:rPr>
          <w:rFonts w:ascii="標楷體" w:eastAsia="標楷體" w:hAnsi="標楷體" w:hint="eastAsia"/>
          <w:b/>
          <w:sz w:val="32"/>
          <w:szCs w:val="32"/>
        </w:rPr>
        <w:t>年</w:t>
      </w:r>
      <w:r w:rsidR="006567C5" w:rsidRPr="006567C5">
        <w:rPr>
          <w:rFonts w:ascii="標楷體" w:eastAsia="標楷體" w:hAnsi="標楷體" w:hint="eastAsia"/>
          <w:b/>
          <w:sz w:val="32"/>
          <w:szCs w:val="32"/>
        </w:rPr>
        <w:t>『淡江農場領袖營~野外生活體驗營』</w:t>
      </w:r>
    </w:p>
    <w:p w:rsidR="00C46C55" w:rsidRDefault="00C46C55" w:rsidP="00C32E9C">
      <w:pPr>
        <w:snapToGrid w:val="0"/>
        <w:spacing w:line="400" w:lineRule="atLeast"/>
        <w:rPr>
          <w:rFonts w:ascii="標楷體" w:eastAsiaTheme="minorEastAsia" w:hAnsi="標楷體"/>
          <w:sz w:val="28"/>
          <w:szCs w:val="28"/>
        </w:rPr>
      </w:pPr>
    </w:p>
    <w:p w:rsidR="00D570D0" w:rsidRPr="00C32E9C" w:rsidRDefault="00D570D0" w:rsidP="00C32E9C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一、報名方式：請至本校小學辦公室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或導師</w:t>
      </w:r>
      <w:r w:rsidRPr="00C32E9C">
        <w:rPr>
          <w:rFonts w:ascii="標楷體" w:eastAsia="標楷體" w:hAnsi="標楷體" w:hint="eastAsia"/>
          <w:sz w:val="28"/>
          <w:szCs w:val="28"/>
        </w:rPr>
        <w:t>領取報名表。</w:t>
      </w:r>
    </w:p>
    <w:p w:rsidR="00D570D0" w:rsidRPr="00C32E9C" w:rsidRDefault="00D570D0" w:rsidP="00C32E9C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二、報名對象：小學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二</w:t>
      </w:r>
      <w:r w:rsidRPr="00C32E9C">
        <w:rPr>
          <w:rFonts w:ascii="標楷體" w:eastAsia="標楷體" w:hAnsi="標楷體" w:hint="eastAsia"/>
          <w:sz w:val="28"/>
          <w:szCs w:val="28"/>
        </w:rPr>
        <w:t>年級~國中二年級學生。</w:t>
      </w:r>
    </w:p>
    <w:p w:rsidR="00323699" w:rsidRPr="00C32E9C" w:rsidRDefault="00323699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 w:cs="細明體"/>
          <w:kern w:val="0"/>
          <w:sz w:val="28"/>
          <w:szCs w:val="28"/>
        </w:rPr>
      </w:pPr>
      <w:r w:rsidRPr="00C32E9C">
        <w:rPr>
          <w:rFonts w:ascii="標楷體" w:eastAsia="標楷體" w:hAnsi="標楷體" w:cs="細明體" w:hint="eastAsia"/>
          <w:kern w:val="0"/>
          <w:sz w:val="28"/>
          <w:szCs w:val="28"/>
        </w:rPr>
        <w:t>三、報名人數：僅限30名</w:t>
      </w:r>
      <w:r w:rsidR="003248AD" w:rsidRPr="00C32E9C">
        <w:rPr>
          <w:rFonts w:ascii="標楷體" w:eastAsia="標楷體" w:hAnsi="標楷體" w:cs="細明體" w:hint="eastAsia"/>
          <w:kern w:val="0"/>
          <w:sz w:val="28"/>
          <w:szCs w:val="28"/>
        </w:rPr>
        <w:t>。報名人數少於20</w:t>
      </w:r>
      <w:r w:rsidR="009A7ACA" w:rsidRPr="00C32E9C">
        <w:rPr>
          <w:rFonts w:ascii="標楷體" w:eastAsia="標楷體" w:hAnsi="標楷體" w:cs="細明體" w:hint="eastAsia"/>
          <w:kern w:val="0"/>
          <w:sz w:val="28"/>
          <w:szCs w:val="28"/>
        </w:rPr>
        <w:t>名</w:t>
      </w:r>
      <w:r w:rsidR="003248AD" w:rsidRPr="00C32E9C">
        <w:rPr>
          <w:rFonts w:ascii="標楷體" w:eastAsia="標楷體" w:hAnsi="標楷體" w:cs="細明體" w:hint="eastAsia"/>
          <w:kern w:val="0"/>
          <w:sz w:val="28"/>
          <w:szCs w:val="28"/>
        </w:rPr>
        <w:t>，不開班</w:t>
      </w:r>
      <w:r w:rsidRPr="00C32E9C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D570D0" w:rsidRPr="00C32E9C" w:rsidRDefault="00323699" w:rsidP="00C32E9C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四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、活動時間：201</w:t>
      </w:r>
      <w:r w:rsidR="00660123">
        <w:rPr>
          <w:rFonts w:ascii="標楷體" w:eastAsiaTheme="minorEastAsia" w:hAnsi="標楷體" w:hint="eastAsia"/>
          <w:sz w:val="28"/>
          <w:szCs w:val="28"/>
        </w:rPr>
        <w:t>7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年7月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3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日~7月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6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日（4天3夜）。</w:t>
      </w:r>
    </w:p>
    <w:p w:rsidR="00AC562E" w:rsidRPr="00C32E9C" w:rsidRDefault="00323699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="00D570D0" w:rsidRPr="00C32E9C">
        <w:rPr>
          <w:rFonts w:ascii="標楷體" w:eastAsia="標楷體" w:hAnsi="標楷體" w:cs="細明體" w:hint="eastAsia"/>
          <w:kern w:val="0"/>
          <w:sz w:val="28"/>
          <w:szCs w:val="28"/>
        </w:rPr>
        <w:t>、活動費用：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人民幣1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8</w:t>
      </w:r>
      <w:r w:rsidR="002C49EA">
        <w:rPr>
          <w:rFonts w:ascii="標楷體" w:eastAsiaTheme="minorEastAsia" w:hAnsi="標楷體" w:hint="eastAsia"/>
          <w:sz w:val="28"/>
          <w:szCs w:val="28"/>
        </w:rPr>
        <w:t>6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0元。</w:t>
      </w:r>
      <w:r w:rsidR="00764DE3">
        <w:rPr>
          <w:rFonts w:ascii="標楷體" w:eastAsia="標楷體" w:hAnsi="標楷體" w:hint="eastAsia"/>
          <w:sz w:val="28"/>
          <w:szCs w:val="28"/>
        </w:rPr>
        <w:t>（費用包含</w:t>
      </w:r>
      <w:r w:rsidR="008C1175">
        <w:rPr>
          <w:rFonts w:ascii="標楷體" w:eastAsia="標楷體" w:hAnsi="標楷體" w:hint="eastAsia"/>
          <w:sz w:val="28"/>
          <w:szCs w:val="28"/>
        </w:rPr>
        <w:t>食宿</w:t>
      </w:r>
      <w:r w:rsidR="00764DE3">
        <w:rPr>
          <w:rFonts w:ascii="標楷體" w:eastAsia="標楷體" w:hAnsi="標楷體" w:hint="eastAsia"/>
          <w:sz w:val="28"/>
          <w:szCs w:val="28"/>
        </w:rPr>
        <w:t>、活動</w:t>
      </w:r>
      <w:r w:rsidR="008C1175">
        <w:rPr>
          <w:rFonts w:ascii="標楷體" w:eastAsia="標楷體" w:hAnsi="標楷體" w:hint="eastAsia"/>
          <w:sz w:val="28"/>
          <w:szCs w:val="28"/>
        </w:rPr>
        <w:t>材料</w:t>
      </w:r>
      <w:r w:rsidR="00F00AA3">
        <w:rPr>
          <w:rFonts w:ascii="標楷體" w:eastAsia="標楷體" w:hAnsi="標楷體" w:hint="eastAsia"/>
          <w:sz w:val="28"/>
          <w:szCs w:val="28"/>
        </w:rPr>
        <w:t>、保險</w:t>
      </w:r>
      <w:r w:rsidR="00764DE3">
        <w:rPr>
          <w:rFonts w:ascii="標楷體" w:eastAsia="標楷體" w:hAnsi="標楷體" w:hint="eastAsia"/>
          <w:sz w:val="28"/>
          <w:szCs w:val="28"/>
        </w:rPr>
        <w:t>等</w:t>
      </w:r>
      <w:r w:rsidR="00764DE3">
        <w:rPr>
          <w:rFonts w:ascii="標楷體" w:eastAsiaTheme="minorEastAsia" w:hAnsi="標楷體" w:hint="eastAsia"/>
          <w:sz w:val="28"/>
          <w:szCs w:val="28"/>
        </w:rPr>
        <w:t xml:space="preserve"> </w:t>
      </w:r>
      <w:r w:rsidR="00764DE3">
        <w:rPr>
          <w:rFonts w:ascii="標楷體" w:eastAsia="標楷體" w:hAnsi="標楷體" w:hint="eastAsia"/>
          <w:sz w:val="28"/>
          <w:szCs w:val="28"/>
        </w:rPr>
        <w:t>）</w:t>
      </w: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六、活動地點：淡江農場</w:t>
      </w: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七、交通資訊：</w:t>
      </w: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【自行前往】</w:t>
      </w:r>
    </w:p>
    <w:p w:rsidR="006567C5" w:rsidRPr="00C32E9C" w:rsidRDefault="006567C5" w:rsidP="00C32E9C">
      <w:pPr>
        <w:widowControl/>
        <w:spacing w:line="400" w:lineRule="atLeas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C32E9C">
        <w:rPr>
          <w:rFonts w:ascii="標楷體" w:eastAsia="標楷體" w:hAnsi="標楷體" w:cs="細明體" w:hint="eastAsia"/>
          <w:spacing w:val="12"/>
          <w:kern w:val="0"/>
          <w:sz w:val="28"/>
          <w:szCs w:val="28"/>
        </w:rPr>
        <w:t xml:space="preserve">     ※</w:t>
      </w: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開車或機車自行前往,台北地區→直行大度路／台2線→往三</w:t>
      </w:r>
    </w:p>
    <w:p w:rsidR="006567C5" w:rsidRPr="00C32E9C" w:rsidRDefault="006567C5" w:rsidP="00C32E9C">
      <w:pPr>
        <w:widowControl/>
        <w:spacing w:line="400" w:lineRule="atLeas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 xml:space="preserve">       芝方向登輝大道→過金龍橋看到萊爾富右轉直行500M即可</w:t>
      </w: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 xml:space="preserve">       抵達「淡江農場」。</w:t>
      </w: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 xml:space="preserve">   【大眾交通工具】</w:t>
      </w: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br/>
      </w:r>
      <w:r w:rsidRPr="00C32E9C">
        <w:rPr>
          <w:rFonts w:ascii="標楷體" w:eastAsia="標楷體" w:hAnsi="標楷體" w:cs="細明體" w:hint="eastAsia"/>
          <w:spacing w:val="12"/>
          <w:kern w:val="0"/>
          <w:sz w:val="28"/>
          <w:szCs w:val="28"/>
        </w:rPr>
        <w:t xml:space="preserve">     ※</w:t>
      </w:r>
      <w:r w:rsidRPr="00C32E9C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捷運坐到淡水站,學校派車接送。</w:t>
      </w:r>
    </w:p>
    <w:p w:rsidR="00323699" w:rsidRPr="00C32E9C" w:rsidRDefault="00323699" w:rsidP="00C32E9C">
      <w:pPr>
        <w:pStyle w:val="ab"/>
        <w:snapToGrid w:val="0"/>
        <w:spacing w:line="400" w:lineRule="atLeast"/>
        <w:ind w:left="0" w:firstLineChars="0" w:firstLine="0"/>
        <w:rPr>
          <w:rFonts w:ascii="標楷體" w:hAnsi="標楷體"/>
          <w:sz w:val="28"/>
          <w:szCs w:val="28"/>
        </w:rPr>
      </w:pPr>
      <w:r w:rsidRPr="00C32E9C">
        <w:rPr>
          <w:rFonts w:ascii="標楷體" w:hAnsi="標楷體" w:hint="eastAsia"/>
          <w:sz w:val="28"/>
          <w:szCs w:val="28"/>
        </w:rPr>
        <w:t>八</w:t>
      </w:r>
      <w:r w:rsidR="00D570D0" w:rsidRPr="00C32E9C">
        <w:rPr>
          <w:rFonts w:ascii="標楷體" w:hAnsi="標楷體" w:hint="eastAsia"/>
          <w:sz w:val="28"/>
          <w:szCs w:val="28"/>
        </w:rPr>
        <w:t>、報名手續：</w:t>
      </w:r>
    </w:p>
    <w:p w:rsidR="00D570D0" w:rsidRPr="00C32E9C" w:rsidRDefault="00323699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D570D0" w:rsidRPr="00C32E9C">
        <w:rPr>
          <w:rFonts w:ascii="標楷體" w:eastAsia="標楷體" w:hAnsi="標楷體"/>
          <w:sz w:val="28"/>
          <w:szCs w:val="28"/>
        </w:rPr>
        <w:t>1.</w:t>
      </w:r>
      <w:r w:rsidRPr="00C32E9C">
        <w:rPr>
          <w:rFonts w:ascii="標楷體" w:eastAsia="標楷體" w:hAnsi="標楷體" w:hint="eastAsia"/>
          <w:sz w:val="28"/>
          <w:szCs w:val="28"/>
        </w:rPr>
        <w:t>201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7</w:t>
      </w:r>
      <w:r w:rsidRPr="00C32E9C">
        <w:rPr>
          <w:rFonts w:ascii="標楷體" w:eastAsia="標楷體" w:hAnsi="標楷體" w:hint="eastAsia"/>
          <w:sz w:val="28"/>
          <w:szCs w:val="28"/>
        </w:rPr>
        <w:t>.4.</w:t>
      </w:r>
      <w:r w:rsidR="00DB3A57">
        <w:rPr>
          <w:rFonts w:ascii="標楷體" w:eastAsiaTheme="minorEastAsia" w:hAnsi="標楷體" w:hint="eastAsia"/>
          <w:sz w:val="28"/>
          <w:szCs w:val="28"/>
        </w:rPr>
        <w:t>1</w:t>
      </w:r>
      <w:r w:rsidR="00FD58FF">
        <w:rPr>
          <w:rFonts w:ascii="標楷體" w:eastAsiaTheme="minorEastAsia" w:hAnsi="標楷體" w:hint="eastAsia"/>
          <w:sz w:val="28"/>
          <w:szCs w:val="28"/>
        </w:rPr>
        <w:t>4</w:t>
      </w:r>
      <w:r w:rsidRPr="00C32E9C">
        <w:rPr>
          <w:rFonts w:ascii="標楷體" w:eastAsia="標楷體" w:hAnsi="標楷體" w:hint="eastAsia"/>
          <w:sz w:val="28"/>
          <w:szCs w:val="28"/>
        </w:rPr>
        <w:t>前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填寫報名表,</w:t>
      </w:r>
      <w:r w:rsidR="007C41E6" w:rsidRPr="00C32E9C">
        <w:rPr>
          <w:rFonts w:ascii="標楷體" w:eastAsia="標楷體" w:hAnsi="標楷體" w:hint="eastAsia"/>
          <w:sz w:val="28"/>
          <w:szCs w:val="28"/>
        </w:rPr>
        <w:t>請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交到本校小學辦公室。</w:t>
      </w:r>
    </w:p>
    <w:p w:rsidR="00323699" w:rsidRPr="00C32E9C" w:rsidRDefault="00323699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2.201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7</w:t>
      </w:r>
      <w:r w:rsidRPr="00C32E9C">
        <w:rPr>
          <w:rFonts w:ascii="標楷體" w:eastAsia="標楷體" w:hAnsi="標楷體" w:hint="eastAsia"/>
          <w:sz w:val="28"/>
          <w:szCs w:val="28"/>
        </w:rPr>
        <w:t>.4.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2</w:t>
      </w:r>
      <w:r w:rsidR="004B6EC8">
        <w:rPr>
          <w:rFonts w:ascii="標楷體" w:eastAsiaTheme="minorEastAsia" w:hAnsi="標楷體" w:hint="eastAsia"/>
          <w:sz w:val="28"/>
          <w:szCs w:val="28"/>
        </w:rPr>
        <w:t>1</w:t>
      </w:r>
      <w:r w:rsidR="002A168F" w:rsidRPr="00C32E9C">
        <w:rPr>
          <w:rFonts w:ascii="標楷體" w:eastAsia="標楷體" w:hAnsi="標楷體" w:hint="eastAsia"/>
          <w:sz w:val="28"/>
          <w:szCs w:val="28"/>
        </w:rPr>
        <w:t>學校發給</w:t>
      </w:r>
      <w:r w:rsidRPr="00C32E9C">
        <w:rPr>
          <w:rFonts w:ascii="標楷體" w:eastAsia="標楷體" w:hAnsi="標楷體" w:hint="eastAsia"/>
          <w:sz w:val="28"/>
          <w:szCs w:val="28"/>
        </w:rPr>
        <w:t>錄取通知</w:t>
      </w:r>
      <w:r w:rsidR="002A168F" w:rsidRPr="00C32E9C">
        <w:rPr>
          <w:rFonts w:ascii="標楷體" w:eastAsia="標楷體" w:hAnsi="標楷體" w:hint="eastAsia"/>
          <w:sz w:val="28"/>
          <w:szCs w:val="28"/>
        </w:rPr>
        <w:t>，準備繳費</w:t>
      </w:r>
      <w:r w:rsidRPr="00C32E9C">
        <w:rPr>
          <w:rFonts w:ascii="標楷體" w:eastAsia="標楷體" w:hAnsi="標楷體" w:hint="eastAsia"/>
          <w:sz w:val="28"/>
          <w:szCs w:val="28"/>
        </w:rPr>
        <w:t>。</w:t>
      </w:r>
    </w:p>
    <w:p w:rsidR="00D570D0" w:rsidRPr="00C32E9C" w:rsidRDefault="00D570D0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/>
          <w:sz w:val="28"/>
          <w:szCs w:val="28"/>
        </w:rPr>
        <w:t xml:space="preserve"> 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3</w:t>
      </w:r>
      <w:r w:rsidRPr="00C32E9C">
        <w:rPr>
          <w:rFonts w:ascii="標楷體" w:eastAsia="標楷體" w:hAnsi="標楷體"/>
          <w:sz w:val="28"/>
          <w:szCs w:val="28"/>
        </w:rPr>
        <w:t>.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201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7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.5.</w:t>
      </w:r>
      <w:r w:rsidR="004B6EC8">
        <w:rPr>
          <w:rFonts w:ascii="標楷體" w:eastAsiaTheme="minorEastAsia" w:hAnsi="標楷體" w:hint="eastAsia"/>
          <w:sz w:val="28"/>
          <w:szCs w:val="28"/>
        </w:rPr>
        <w:t>5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前</w:t>
      </w:r>
      <w:r w:rsidR="002A168F" w:rsidRPr="00C32E9C">
        <w:rPr>
          <w:rFonts w:ascii="標楷體" w:eastAsia="標楷體" w:hAnsi="標楷體" w:hint="eastAsia"/>
          <w:sz w:val="28"/>
          <w:szCs w:val="28"/>
        </w:rPr>
        <w:t>完成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繳</w:t>
      </w:r>
      <w:r w:rsidR="002A168F" w:rsidRPr="00C32E9C">
        <w:rPr>
          <w:rFonts w:ascii="標楷體" w:eastAsia="標楷體" w:hAnsi="標楷體" w:hint="eastAsia"/>
          <w:sz w:val="28"/>
          <w:szCs w:val="28"/>
        </w:rPr>
        <w:t>費手續</w:t>
      </w:r>
      <w:r w:rsidR="00323699" w:rsidRPr="00C32E9C">
        <w:rPr>
          <w:rFonts w:ascii="標楷體" w:eastAsia="標楷體" w:hAnsi="標楷體" w:hint="eastAsia"/>
          <w:sz w:val="28"/>
          <w:szCs w:val="28"/>
        </w:rPr>
        <w:t>，請</w:t>
      </w:r>
      <w:r w:rsidRPr="00C32E9C">
        <w:rPr>
          <w:rFonts w:ascii="標楷體" w:eastAsia="標楷體" w:hAnsi="標楷體" w:hint="eastAsia"/>
          <w:sz w:val="28"/>
          <w:szCs w:val="28"/>
        </w:rPr>
        <w:t>匯款或至本校出納組</w:t>
      </w:r>
      <w:r w:rsidR="007C41E6" w:rsidRPr="00C32E9C">
        <w:rPr>
          <w:rFonts w:ascii="標楷體" w:eastAsia="標楷體" w:hAnsi="標楷體" w:hint="eastAsia"/>
          <w:sz w:val="28"/>
          <w:szCs w:val="28"/>
        </w:rPr>
        <w:t>現金</w:t>
      </w:r>
      <w:r w:rsidRPr="00C32E9C">
        <w:rPr>
          <w:rFonts w:ascii="標楷體" w:eastAsia="標楷體" w:hAnsi="標楷體" w:hint="eastAsia"/>
          <w:sz w:val="28"/>
          <w:szCs w:val="28"/>
        </w:rPr>
        <w:t>繳費。</w:t>
      </w:r>
    </w:p>
    <w:p w:rsidR="00D570D0" w:rsidRPr="00C32E9C" w:rsidRDefault="00323699" w:rsidP="00C32E9C">
      <w:pPr>
        <w:pStyle w:val="ab"/>
        <w:snapToGrid w:val="0"/>
        <w:spacing w:line="400" w:lineRule="atLeast"/>
        <w:ind w:left="0" w:firstLineChars="0" w:firstLine="0"/>
        <w:rPr>
          <w:rFonts w:ascii="標楷體" w:hAnsi="標楷體"/>
          <w:sz w:val="28"/>
          <w:szCs w:val="28"/>
        </w:rPr>
      </w:pPr>
      <w:r w:rsidRPr="00C32E9C">
        <w:rPr>
          <w:rFonts w:ascii="標楷體" w:hAnsi="標楷體" w:hint="eastAsia"/>
          <w:sz w:val="28"/>
          <w:szCs w:val="28"/>
        </w:rPr>
        <w:t>九</w:t>
      </w:r>
      <w:r w:rsidR="00D570D0" w:rsidRPr="00C32E9C">
        <w:rPr>
          <w:rFonts w:ascii="標楷體" w:hAnsi="標楷體" w:hint="eastAsia"/>
          <w:sz w:val="28"/>
          <w:szCs w:val="28"/>
        </w:rPr>
        <w:t>、洽詢電話：62217006分機5101、5102蔡主任、</w:t>
      </w:r>
      <w:r w:rsidR="006567C5" w:rsidRPr="00C32E9C">
        <w:rPr>
          <w:rFonts w:ascii="標楷體" w:hAnsi="標楷體" w:hint="eastAsia"/>
          <w:sz w:val="28"/>
          <w:szCs w:val="28"/>
        </w:rPr>
        <w:t>簡</w:t>
      </w:r>
      <w:r w:rsidR="00D570D0" w:rsidRPr="00C32E9C">
        <w:rPr>
          <w:rFonts w:ascii="標楷體" w:hAnsi="標楷體" w:hint="eastAsia"/>
          <w:sz w:val="28"/>
          <w:szCs w:val="28"/>
        </w:rPr>
        <w:t>組長、姚老師</w:t>
      </w:r>
      <w:r w:rsidR="002672A4" w:rsidRPr="00C32E9C">
        <w:rPr>
          <w:rFonts w:ascii="標楷體" w:hAnsi="標楷體" w:hint="eastAsia"/>
          <w:sz w:val="28"/>
          <w:szCs w:val="28"/>
        </w:rPr>
        <w:t>。</w:t>
      </w:r>
    </w:p>
    <w:p w:rsidR="00D570D0" w:rsidRPr="00C32E9C" w:rsidRDefault="00323699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>十</w:t>
      </w:r>
      <w:r w:rsidR="00D570D0" w:rsidRPr="00C32E9C">
        <w:rPr>
          <w:rFonts w:ascii="標楷體" w:eastAsia="標楷體" w:hAnsi="標楷體" w:hint="eastAsia"/>
          <w:sz w:val="28"/>
          <w:szCs w:val="28"/>
        </w:rPr>
        <w:t>、收退費需知</w:t>
      </w:r>
    </w:p>
    <w:p w:rsidR="006567C5" w:rsidRPr="00C32E9C" w:rsidRDefault="00D570D0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10746B" w:rsidRPr="00C32E9C">
        <w:rPr>
          <w:rFonts w:ascii="標楷體" w:eastAsia="標楷體" w:hAnsi="標楷體" w:hint="eastAsia"/>
          <w:sz w:val="28"/>
          <w:szCs w:val="28"/>
        </w:rPr>
        <w:t xml:space="preserve"> 繳費後因故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不克參加者</w:t>
      </w:r>
      <w:r w:rsidR="0010746B" w:rsidRPr="00C32E9C">
        <w:rPr>
          <w:rFonts w:ascii="標楷體" w:eastAsia="標楷體" w:hAnsi="標楷體" w:hint="eastAsia"/>
          <w:sz w:val="28"/>
          <w:szCs w:val="28"/>
        </w:rPr>
        <w:t>，按提出申請時間（含週休例假日）退還以下比例費</w:t>
      </w:r>
    </w:p>
    <w:p w:rsidR="0010746B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46B" w:rsidRPr="00C32E9C">
        <w:rPr>
          <w:rFonts w:ascii="標楷體" w:eastAsia="標楷體" w:hAnsi="標楷體" w:hint="eastAsia"/>
          <w:sz w:val="28"/>
          <w:szCs w:val="28"/>
        </w:rPr>
        <w:t>用。</w:t>
      </w:r>
    </w:p>
    <w:p w:rsidR="0010746B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1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於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活動開始前</w:t>
      </w:r>
      <w:r w:rsidRPr="00C32E9C">
        <w:rPr>
          <w:rFonts w:ascii="標楷體" w:eastAsia="標楷體" w:hAnsi="標楷體" w:hint="eastAsia"/>
          <w:sz w:val="28"/>
          <w:szCs w:val="28"/>
        </w:rPr>
        <w:t>30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日</w:t>
      </w:r>
      <w:r w:rsidR="009F5055" w:rsidRPr="00C32E9C">
        <w:rPr>
          <w:rFonts w:ascii="標楷體" w:eastAsia="標楷體" w:hAnsi="標楷體" w:hint="eastAsia"/>
          <w:sz w:val="28"/>
          <w:szCs w:val="28"/>
        </w:rPr>
        <w:t>（不含30日）</w:t>
      </w:r>
      <w:r w:rsidRPr="00C32E9C">
        <w:rPr>
          <w:rFonts w:ascii="標楷體" w:eastAsia="標楷體" w:hAnsi="標楷體" w:hint="eastAsia"/>
          <w:sz w:val="28"/>
          <w:szCs w:val="28"/>
        </w:rPr>
        <w:t>申請者，退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9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0% </w:t>
      </w:r>
      <w:r w:rsidR="00B50AE8" w:rsidRPr="00C32E9C">
        <w:rPr>
          <w:rFonts w:ascii="標楷體" w:eastAsia="標楷體" w:hAnsi="標楷體" w:hint="eastAsia"/>
          <w:sz w:val="28"/>
          <w:szCs w:val="28"/>
        </w:rPr>
        <w:t>。</w:t>
      </w:r>
    </w:p>
    <w:p w:rsidR="0010746B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2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於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活動開始前</w:t>
      </w:r>
      <w:r w:rsidRPr="00C32E9C">
        <w:rPr>
          <w:rFonts w:ascii="標楷體" w:eastAsia="標楷體" w:hAnsi="標楷體" w:hint="eastAsia"/>
          <w:sz w:val="28"/>
          <w:szCs w:val="28"/>
        </w:rPr>
        <w:t>2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1日~</w:t>
      </w:r>
      <w:r w:rsidR="009F5055" w:rsidRPr="00C32E9C">
        <w:rPr>
          <w:rFonts w:ascii="標楷體" w:eastAsia="標楷體" w:hAnsi="標楷體" w:hint="eastAsia"/>
          <w:sz w:val="28"/>
          <w:szCs w:val="28"/>
        </w:rPr>
        <w:t>30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日</w:t>
      </w:r>
      <w:r w:rsidRPr="00C32E9C">
        <w:rPr>
          <w:rFonts w:ascii="標楷體" w:eastAsia="標楷體" w:hAnsi="標楷體" w:hint="eastAsia"/>
          <w:sz w:val="28"/>
          <w:szCs w:val="28"/>
        </w:rPr>
        <w:t>申請者，退80％。</w:t>
      </w:r>
    </w:p>
    <w:p w:rsidR="0010746B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3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於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活動開始前2日~20日申請者</w:t>
      </w:r>
      <w:r w:rsidRPr="00C32E9C">
        <w:rPr>
          <w:rFonts w:ascii="標楷體" w:eastAsia="標楷體" w:hAnsi="標楷體" w:hint="eastAsia"/>
          <w:sz w:val="28"/>
          <w:szCs w:val="28"/>
        </w:rPr>
        <w:t>，退70％。</w:t>
      </w:r>
    </w:p>
    <w:p w:rsidR="0010746B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4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於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活動開始前1日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申請者</w:t>
      </w:r>
      <w:r w:rsidRPr="00C32E9C">
        <w:rPr>
          <w:rFonts w:ascii="標楷體" w:eastAsia="標楷體" w:hAnsi="標楷體" w:hint="eastAsia"/>
          <w:sz w:val="28"/>
          <w:szCs w:val="28"/>
        </w:rPr>
        <w:t>，退50％。</w:t>
      </w:r>
    </w:p>
    <w:p w:rsidR="006567C5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5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於</w:t>
      </w:r>
      <w:r w:rsidR="00D27FDA" w:rsidRPr="00C32E9C">
        <w:rPr>
          <w:rFonts w:ascii="標楷體" w:eastAsia="標楷體" w:hAnsi="標楷體" w:hint="eastAsia"/>
          <w:sz w:val="28"/>
          <w:szCs w:val="28"/>
        </w:rPr>
        <w:t>活動當</w:t>
      </w:r>
      <w:r w:rsidRPr="00C32E9C">
        <w:rPr>
          <w:rFonts w:ascii="標楷體" w:eastAsia="標楷體" w:hAnsi="標楷體" w:hint="eastAsia"/>
          <w:sz w:val="28"/>
          <w:szCs w:val="28"/>
        </w:rPr>
        <w:t>日申請者，不退任何費用。課</w:t>
      </w:r>
      <w:r w:rsidR="001848B8" w:rsidRPr="00C32E9C">
        <w:rPr>
          <w:rFonts w:ascii="標楷體" w:eastAsia="標楷體" w:hAnsi="標楷體" w:hint="eastAsia"/>
          <w:sz w:val="28"/>
          <w:szCs w:val="28"/>
        </w:rPr>
        <w:t>程中</w:t>
      </w:r>
      <w:r w:rsidRPr="00C32E9C">
        <w:rPr>
          <w:rFonts w:ascii="標楷體" w:eastAsia="標楷體" w:hAnsi="標楷體" w:hint="eastAsia"/>
          <w:sz w:val="28"/>
          <w:szCs w:val="28"/>
        </w:rPr>
        <w:t>請假,所繳費用不予退還，亦</w:t>
      </w:r>
    </w:p>
    <w:p w:rsidR="0010746B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0746B" w:rsidRPr="00C32E9C">
        <w:rPr>
          <w:rFonts w:ascii="標楷體" w:eastAsia="標楷體" w:hAnsi="標楷體" w:hint="eastAsia"/>
          <w:sz w:val="28"/>
          <w:szCs w:val="28"/>
        </w:rPr>
        <w:t>不辦理保留。</w:t>
      </w:r>
    </w:p>
    <w:p w:rsidR="0010746B" w:rsidRPr="00C32E9C" w:rsidRDefault="0010746B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 xml:space="preserve"> </w:t>
      </w:r>
      <w:r w:rsidR="00C02DAB" w:rsidRPr="00C32E9C">
        <w:rPr>
          <w:rFonts w:ascii="標楷體" w:eastAsia="標楷體" w:hAnsi="標楷體" w:hint="eastAsia"/>
          <w:sz w:val="28"/>
          <w:szCs w:val="28"/>
        </w:rPr>
        <w:t>6</w:t>
      </w:r>
      <w:r w:rsidR="006567C5" w:rsidRPr="00C32E9C">
        <w:rPr>
          <w:rFonts w:ascii="標楷體" w:eastAsia="標楷體" w:hAnsi="標楷體" w:hint="eastAsia"/>
          <w:sz w:val="28"/>
          <w:szCs w:val="28"/>
        </w:rPr>
        <w:t>.</w:t>
      </w:r>
      <w:r w:rsidRPr="00C32E9C">
        <w:rPr>
          <w:rFonts w:ascii="標楷體" w:eastAsia="標楷體" w:hAnsi="標楷體" w:hint="eastAsia"/>
          <w:sz w:val="28"/>
          <w:szCs w:val="28"/>
        </w:rPr>
        <w:t>學校因故未能開課，則退還所繳之全部費用。</w:t>
      </w:r>
    </w:p>
    <w:p w:rsidR="00D570D0" w:rsidRPr="00C32E9C" w:rsidRDefault="00D570D0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C32E9C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W w:w="5000" w:type="pct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971"/>
      </w:tblGrid>
      <w:tr w:rsidR="006567C5" w:rsidRPr="00C32E9C" w:rsidTr="00BF0A9D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6567C5" w:rsidRPr="00C32E9C" w:rsidRDefault="006567C5" w:rsidP="00C32E9C">
            <w:pPr>
              <w:widowControl/>
              <w:spacing w:line="400" w:lineRule="atLeast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</w:p>
        </w:tc>
      </w:tr>
      <w:tr w:rsidR="006567C5" w:rsidRPr="00C32E9C" w:rsidTr="00BF0A9D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6567C5" w:rsidRPr="00C32E9C" w:rsidRDefault="006567C5" w:rsidP="00C32E9C">
            <w:pPr>
              <w:widowControl/>
              <w:spacing w:line="400" w:lineRule="atLeast"/>
              <w:rPr>
                <w:rFonts w:ascii="標楷體" w:eastAsia="標楷體" w:hAnsi="標楷體" w:cs="Arial"/>
                <w:spacing w:val="12"/>
                <w:kern w:val="0"/>
                <w:sz w:val="28"/>
                <w:szCs w:val="28"/>
              </w:rPr>
            </w:pPr>
          </w:p>
        </w:tc>
      </w:tr>
    </w:tbl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567C5" w:rsidRPr="00C32E9C" w:rsidRDefault="006567C5" w:rsidP="00C32E9C">
      <w:pPr>
        <w:tabs>
          <w:tab w:val="left" w:pos="1050"/>
        </w:tabs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6567C5" w:rsidRPr="006567C5" w:rsidRDefault="006567C5" w:rsidP="0010746B">
      <w:pPr>
        <w:tabs>
          <w:tab w:val="left" w:pos="1050"/>
        </w:tabs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70D0" w:rsidRPr="006567C5" w:rsidRDefault="00AC562E" w:rsidP="00D570D0">
      <w:pPr>
        <w:snapToGrid w:val="0"/>
        <w:spacing w:line="400" w:lineRule="atLeast"/>
        <w:ind w:leftChars="-59" w:left="718" w:rightChars="300" w:right="720" w:hangingChars="307" w:hanging="860"/>
        <w:rPr>
          <w:rFonts w:ascii="標楷體" w:eastAsia="標楷體" w:hAnsi="標楷體"/>
          <w:sz w:val="28"/>
          <w:szCs w:val="28"/>
        </w:rPr>
      </w:pPr>
      <w:r w:rsidRPr="006567C5">
        <w:rPr>
          <w:rFonts w:ascii="標楷體" w:eastAsia="標楷體" w:hAnsi="標楷體" w:hint="eastAsia"/>
          <w:sz w:val="28"/>
          <w:szCs w:val="28"/>
        </w:rPr>
        <w:t>十</w:t>
      </w:r>
      <w:r w:rsidR="00323699" w:rsidRPr="006567C5">
        <w:rPr>
          <w:rFonts w:ascii="標楷體" w:eastAsia="標楷體" w:hAnsi="標楷體" w:hint="eastAsia"/>
          <w:sz w:val="28"/>
          <w:szCs w:val="28"/>
        </w:rPr>
        <w:t>一</w:t>
      </w:r>
      <w:r w:rsidR="00D570D0" w:rsidRPr="006567C5">
        <w:rPr>
          <w:rFonts w:ascii="標楷體" w:eastAsia="標楷體" w:hAnsi="標楷體" w:hint="eastAsia"/>
          <w:sz w:val="28"/>
          <w:szCs w:val="28"/>
        </w:rPr>
        <w:t>、課程介紹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34"/>
        <w:gridCol w:w="2019"/>
        <w:gridCol w:w="2233"/>
        <w:gridCol w:w="1985"/>
      </w:tblGrid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bookmarkStart w:id="1" w:name="OLE_LINK11"/>
            <w:bookmarkEnd w:id="0"/>
            <w:r w:rsidRPr="00C32E9C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第一天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第二天</w:t>
            </w:r>
          </w:p>
        </w:tc>
        <w:tc>
          <w:tcPr>
            <w:tcW w:w="2233" w:type="dxa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第三天</w:t>
            </w:r>
          </w:p>
        </w:tc>
        <w:tc>
          <w:tcPr>
            <w:tcW w:w="1985" w:type="dxa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第四天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7:00~7:30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起床盥洗時間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起床盥洗時間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起床盥洗時間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7:30~8:00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晨間活動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晨間活動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晨間活動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8:00~8:30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美味可口早餐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美味可口早餐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美味可口早餐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8:30~9:00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淡江農場報到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鳥語花香</w:t>
            </w:r>
          </w:p>
        </w:tc>
        <w:tc>
          <w:tcPr>
            <w:tcW w:w="2233" w:type="dxa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鳥語花香</w:t>
            </w:r>
          </w:p>
        </w:tc>
        <w:tc>
          <w:tcPr>
            <w:tcW w:w="1985" w:type="dxa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鳥語花香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9:00~10:00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小隊時間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漆彈基礎講解與訓練</w:t>
            </w:r>
          </w:p>
        </w:tc>
        <w:tc>
          <w:tcPr>
            <w:tcW w:w="2233" w:type="dxa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bookmarkStart w:id="2" w:name="OLE_LINK10"/>
            <w:r w:rsidRPr="00C32E9C">
              <w:rPr>
                <w:rFonts w:ascii="標楷體" w:eastAsia="標楷體" w:hAnsi="標楷體"/>
                <w:kern w:val="0"/>
              </w:rPr>
              <w:t>高爾夫</w:t>
            </w:r>
            <w:r w:rsidRPr="00C32E9C">
              <w:rPr>
                <w:rFonts w:ascii="標楷體" w:eastAsia="標楷體" w:hAnsi="標楷體" w:hint="eastAsia"/>
                <w:kern w:val="0"/>
              </w:rPr>
              <w:t>球</w:t>
            </w:r>
            <w:bookmarkEnd w:id="2"/>
            <w:r w:rsidRPr="00C32E9C">
              <w:rPr>
                <w:rFonts w:ascii="標楷體" w:eastAsia="標楷體" w:hAnsi="標楷體" w:hint="eastAsia"/>
                <w:kern w:val="0"/>
              </w:rPr>
              <w:t>基礎教學</w:t>
            </w:r>
          </w:p>
        </w:tc>
        <w:tc>
          <w:tcPr>
            <w:tcW w:w="1985" w:type="dxa"/>
          </w:tcPr>
          <w:p w:rsidR="006567C5" w:rsidRPr="00C32E9C" w:rsidRDefault="006567C5" w:rsidP="009F58F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射箭.吹箭體驗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10:00~11:00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相見歡</w:t>
            </w:r>
            <w:r w:rsidR="00C32E9C">
              <w:rPr>
                <w:rFonts w:ascii="標楷體" w:eastAsiaTheme="minorEastAsia" w:hAnsi="標楷體" w:hint="eastAsia"/>
                <w:kern w:val="0"/>
                <w:lang w:eastAsia="zh-CN"/>
              </w:rPr>
              <w:t xml:space="preserve">        </w:t>
            </w:r>
            <w:r w:rsidRPr="00C32E9C">
              <w:rPr>
                <w:rFonts w:ascii="標楷體" w:eastAsia="標楷體" w:hAnsi="標楷體" w:hint="eastAsia"/>
                <w:kern w:val="0"/>
              </w:rPr>
              <w:t>(始業式)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 xml:space="preserve">漆彈實務~ </w:t>
            </w:r>
            <w:r w:rsidR="00C32E9C">
              <w:rPr>
                <w:rFonts w:ascii="標楷體" w:eastAsiaTheme="minorEastAsia" w:hAnsi="標楷體" w:hint="eastAsia"/>
                <w:kern w:val="0"/>
                <w:lang w:eastAsia="zh-CN"/>
              </w:rPr>
              <w:t xml:space="preserve">    </w:t>
            </w:r>
            <w:r w:rsidRPr="00C32E9C">
              <w:rPr>
                <w:rFonts w:ascii="標楷體" w:eastAsia="標楷體" w:hAnsi="標楷體" w:hint="eastAsia"/>
                <w:kern w:val="0"/>
              </w:rPr>
              <w:t>分組對戰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/>
                <w:kern w:val="0"/>
              </w:rPr>
              <w:t>高爾夫</w:t>
            </w:r>
            <w:r w:rsidRPr="00C32E9C">
              <w:rPr>
                <w:rFonts w:ascii="標楷體" w:eastAsia="標楷體" w:hAnsi="標楷體" w:hint="eastAsia"/>
                <w:kern w:val="0"/>
              </w:rPr>
              <w:t>球體驗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漆彈定靶.</w:t>
            </w:r>
            <w:r w:rsidR="00C32E9C">
              <w:rPr>
                <w:rFonts w:ascii="標楷體" w:eastAsiaTheme="minorEastAsia" w:hAnsi="標楷體" w:hint="eastAsia"/>
                <w:kern w:val="0"/>
              </w:rPr>
              <w:t xml:space="preserve">    </w:t>
            </w:r>
            <w:r w:rsidRPr="00C32E9C">
              <w:rPr>
                <w:rFonts w:ascii="標楷體" w:eastAsia="標楷體" w:hAnsi="標楷體" w:hint="eastAsia"/>
                <w:kern w:val="0"/>
              </w:rPr>
              <w:t>漆彈槍拆解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11:00~12:00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C32E9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環境介紹</w:t>
            </w:r>
            <w:r w:rsidR="00C32E9C">
              <w:rPr>
                <w:rFonts w:ascii="標楷體" w:eastAsiaTheme="minorEastAsia" w:hAnsi="標楷體" w:hint="eastAsia"/>
                <w:kern w:val="0"/>
              </w:rPr>
              <w:t xml:space="preserve">       </w:t>
            </w:r>
            <w:r w:rsidRPr="00C32E9C">
              <w:rPr>
                <w:rFonts w:ascii="標楷體" w:eastAsia="標楷體" w:hAnsi="標楷體" w:hint="eastAsia"/>
                <w:kern w:val="0"/>
              </w:rPr>
              <w:t>(營區簡介)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小隊時間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小隊時間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足球九宮格.</w:t>
            </w:r>
            <w:r w:rsidR="00C32E9C">
              <w:rPr>
                <w:rFonts w:ascii="標楷體" w:eastAsiaTheme="minorEastAsia" w:hAnsi="標楷體" w:hint="eastAsia"/>
                <w:kern w:val="0"/>
              </w:rPr>
              <w:t xml:space="preserve">  </w:t>
            </w:r>
            <w:r w:rsidRPr="00C32E9C">
              <w:rPr>
                <w:rFonts w:ascii="標楷體" w:eastAsia="標楷體" w:hAnsi="標楷體" w:hint="eastAsia"/>
                <w:kern w:val="0"/>
              </w:rPr>
              <w:t>闖三關體能活動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12:00~13:00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午餐(野炊)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13:00~14:00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午休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午休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午餐(野炊)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14:00~15:00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水上活動(划船)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馬術基礎教學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攀岩技巧與體驗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整理行李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15:00~16:00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水中巡寶.</w:t>
            </w:r>
            <w:r w:rsidR="00C32E9C">
              <w:rPr>
                <w:rFonts w:ascii="標楷體" w:eastAsiaTheme="minorEastAsia" w:hAnsi="標楷體" w:hint="eastAsia"/>
                <w:kern w:val="0"/>
              </w:rPr>
              <w:t xml:space="preserve">      </w:t>
            </w:r>
            <w:r w:rsidRPr="00C32E9C">
              <w:rPr>
                <w:rFonts w:ascii="標楷體" w:eastAsia="標楷體" w:hAnsi="標楷體" w:hint="eastAsia"/>
                <w:kern w:val="0"/>
              </w:rPr>
              <w:t>水中拔河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騎馬體驗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焢番薯體驗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小隊時間</w:t>
            </w:r>
            <w:r w:rsidR="00C32E9C">
              <w:rPr>
                <w:rFonts w:ascii="標楷體" w:eastAsiaTheme="minorEastAsia" w:hAnsi="標楷體" w:hint="eastAsia"/>
                <w:kern w:val="0"/>
              </w:rPr>
              <w:t xml:space="preserve">     </w:t>
            </w:r>
            <w:r w:rsidRPr="00C32E9C">
              <w:rPr>
                <w:rFonts w:ascii="標楷體" w:eastAsia="標楷體" w:hAnsi="標楷體" w:hint="eastAsia"/>
                <w:kern w:val="0"/>
              </w:rPr>
              <w:t>(成果訓練)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16:00~17:00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水中排球.</w:t>
            </w:r>
            <w:r w:rsidR="00C32E9C">
              <w:rPr>
                <w:rFonts w:ascii="標楷體" w:eastAsiaTheme="minorEastAsia" w:hAnsi="標楷體" w:hint="eastAsia"/>
                <w:kern w:val="0"/>
                <w:lang w:eastAsia="zh-CN"/>
              </w:rPr>
              <w:t xml:space="preserve">     </w:t>
            </w:r>
            <w:r w:rsidRPr="00C32E9C">
              <w:rPr>
                <w:rFonts w:ascii="標楷體" w:eastAsia="標楷體" w:hAnsi="標楷體" w:hint="eastAsia"/>
                <w:kern w:val="0"/>
              </w:rPr>
              <w:t>(滑水道)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大地遊戲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大地遊戲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依依不捨</w:t>
            </w:r>
            <w:r w:rsidR="00C32E9C">
              <w:rPr>
                <w:rFonts w:ascii="標楷體" w:eastAsiaTheme="minorEastAsia" w:hAnsi="標楷體" w:hint="eastAsia"/>
                <w:kern w:val="0"/>
                <w:lang w:eastAsia="zh-CN"/>
              </w:rPr>
              <w:t xml:space="preserve">     </w:t>
            </w:r>
            <w:r w:rsidRPr="00C32E9C">
              <w:rPr>
                <w:rFonts w:ascii="標楷體" w:eastAsia="標楷體" w:hAnsi="標楷體" w:hint="eastAsia"/>
                <w:kern w:val="0"/>
              </w:rPr>
              <w:t>(結業式)</w:t>
            </w: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17:00~18:00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搭帳蓬教學與實務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晚餐(烤肉)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晚餐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18:00~19:00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晚餐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晚餐(烤肉)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晚餐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19:00~20:00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迎新晚會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營火晚會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惜別晚會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20:00~21:00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迎新晚會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營火晚會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惜別晚會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21:00~22:00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3929BF">
            <w:pPr>
              <w:widowControl/>
              <w:spacing w:before="100" w:beforeAutospacing="1" w:after="100" w:afterAutospacing="1" w:line="0" w:lineRule="atLeast"/>
              <w:ind w:leftChars="-59" w:left="19" w:hangingChars="67" w:hanging="161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宵夜.盥洗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3929BF">
            <w:pPr>
              <w:widowControl/>
              <w:spacing w:before="100" w:beforeAutospacing="1" w:after="100" w:afterAutospacing="1" w:line="0" w:lineRule="atLeast"/>
              <w:ind w:leftChars="-59" w:left="21" w:hangingChars="68" w:hanging="163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宵夜.盥洗</w:t>
            </w:r>
          </w:p>
        </w:tc>
        <w:tc>
          <w:tcPr>
            <w:tcW w:w="2233" w:type="dxa"/>
          </w:tcPr>
          <w:p w:rsidR="006567C5" w:rsidRPr="00C32E9C" w:rsidRDefault="006567C5" w:rsidP="003929BF">
            <w:pPr>
              <w:widowControl/>
              <w:spacing w:before="100" w:beforeAutospacing="1" w:after="100" w:afterAutospacing="1" w:line="0" w:lineRule="atLeast"/>
              <w:ind w:leftChars="-59" w:left="21" w:hangingChars="68" w:hanging="163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宵夜.盥洗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67C5" w:rsidRPr="00C32E9C" w:rsidTr="00C32E9C">
        <w:tc>
          <w:tcPr>
            <w:tcW w:w="1560" w:type="dxa"/>
            <w:shd w:val="clear" w:color="auto" w:fill="auto"/>
          </w:tcPr>
          <w:p w:rsidR="006567C5" w:rsidRPr="00C32E9C" w:rsidRDefault="006567C5" w:rsidP="00BF0A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22:00~</w:t>
            </w:r>
          </w:p>
        </w:tc>
        <w:tc>
          <w:tcPr>
            <w:tcW w:w="2234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露營</w:t>
            </w:r>
          </w:p>
        </w:tc>
        <w:tc>
          <w:tcPr>
            <w:tcW w:w="2019" w:type="dxa"/>
            <w:shd w:val="clear" w:color="auto" w:fill="auto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宿營</w:t>
            </w:r>
          </w:p>
        </w:tc>
        <w:tc>
          <w:tcPr>
            <w:tcW w:w="2233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32E9C">
              <w:rPr>
                <w:rFonts w:ascii="標楷體" w:eastAsia="標楷體" w:hAnsi="標楷體" w:hint="eastAsia"/>
                <w:kern w:val="0"/>
              </w:rPr>
              <w:t>露營</w:t>
            </w:r>
          </w:p>
        </w:tc>
        <w:tc>
          <w:tcPr>
            <w:tcW w:w="1985" w:type="dxa"/>
          </w:tcPr>
          <w:p w:rsidR="006567C5" w:rsidRPr="00C32E9C" w:rsidRDefault="006567C5" w:rsidP="006567C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D21558" w:rsidRPr="006567C5" w:rsidRDefault="00D21558" w:rsidP="00A77EC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70D0" w:rsidRPr="00C32E9C" w:rsidRDefault="00D570D0" w:rsidP="00D570D0">
      <w:pPr>
        <w:widowControl/>
        <w:spacing w:before="100" w:beforeAutospacing="1" w:after="100" w:afterAutospacing="1" w:line="0" w:lineRule="atLeast"/>
        <w:jc w:val="center"/>
        <w:rPr>
          <w:rFonts w:ascii="標楷體" w:eastAsia="標楷體" w:hAnsi="標楷體"/>
          <w:kern w:val="0"/>
        </w:rPr>
      </w:pPr>
      <w:r w:rsidRPr="00C32E9C">
        <w:rPr>
          <w:rFonts w:ascii="標楷體" w:eastAsia="標楷體" w:hAnsi="標楷體" w:cs="細明體" w:hint="eastAsia"/>
          <w:kern w:val="0"/>
        </w:rPr>
        <w:t>選擇</w:t>
      </w:r>
      <w:r w:rsidRPr="00C32E9C">
        <w:rPr>
          <w:rFonts w:ascii="標楷體" w:eastAsia="標楷體" w:hAnsi="標楷體" w:hint="eastAsia"/>
          <w:kern w:val="0"/>
        </w:rPr>
        <w:t>野外生活體驗</w:t>
      </w:r>
      <w:r w:rsidRPr="00C32E9C">
        <w:rPr>
          <w:rFonts w:ascii="標楷體" w:eastAsia="標楷體" w:hAnsi="標楷體" w:cs="細明體" w:hint="eastAsia"/>
          <w:kern w:val="0"/>
        </w:rPr>
        <w:t>營的12個理由</w:t>
      </w:r>
      <w:r w:rsidRPr="00C32E9C">
        <w:rPr>
          <w:rFonts w:ascii="標楷體" w:eastAsia="標楷體" w:hAnsi="標楷體" w:hint="eastAsia"/>
          <w:kern w:val="0"/>
        </w:rPr>
        <w:t xml:space="preserve">  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 w:cs="Times New Roman"/>
        </w:rPr>
      </w:pPr>
      <w:r w:rsidRPr="00C32E9C">
        <w:rPr>
          <w:rFonts w:ascii="標楷體" w:eastAsia="標楷體" w:hAnsi="標楷體" w:cs="Times New Roman" w:hint="eastAsia"/>
        </w:rPr>
        <w:t>1. 接觸大自然：</w:t>
      </w:r>
      <w:r w:rsidRPr="00C32E9C">
        <w:rPr>
          <w:rFonts w:ascii="標楷體" w:eastAsia="標楷體" w:hAnsi="標楷體" w:cs="細明體" w:hint="eastAsia"/>
        </w:rPr>
        <w:t>彌補都</w:t>
      </w:r>
      <w:r w:rsidRPr="00C32E9C">
        <w:rPr>
          <w:rFonts w:ascii="標楷體" w:eastAsia="標楷體" w:hAnsi="標楷體" w:cs="Times New Roman" w:hint="eastAsia"/>
        </w:rPr>
        <w:t>市孩子</w:t>
      </w:r>
      <w:r w:rsidRPr="00C32E9C">
        <w:rPr>
          <w:rFonts w:ascii="標楷體" w:eastAsia="標楷體" w:hAnsi="標楷體" w:cs="細明體" w:hint="eastAsia"/>
        </w:rPr>
        <w:t>缺少</w:t>
      </w:r>
      <w:r w:rsidRPr="00C32E9C">
        <w:rPr>
          <w:rFonts w:ascii="標楷體" w:eastAsia="標楷體" w:hAnsi="標楷體" w:cs="Times New Roman" w:hint="eastAsia"/>
        </w:rPr>
        <w:t>接觸大自然</w:t>
      </w:r>
      <w:r w:rsidRPr="00C32E9C">
        <w:rPr>
          <w:rFonts w:ascii="標楷體" w:eastAsia="標楷體" w:hAnsi="標楷體" w:cs="細明體" w:hint="eastAsia"/>
        </w:rPr>
        <w:t>的機會</w:t>
      </w:r>
      <w:r w:rsidRPr="00C32E9C">
        <w:rPr>
          <w:rFonts w:ascii="標楷體" w:eastAsia="標楷體" w:hAnsi="標楷體" w:cs="Times New Roman" w:hint="eastAsia"/>
        </w:rPr>
        <w:t>。   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2. </w:t>
      </w:r>
      <w:r w:rsidRPr="00C32E9C">
        <w:rPr>
          <w:rFonts w:ascii="標楷體" w:eastAsia="標楷體" w:hAnsi="標楷體" w:cs="Times New Roman" w:hint="eastAsia"/>
        </w:rPr>
        <w:t>培養孩子適應力：</w:t>
      </w:r>
      <w:r w:rsidRPr="00C32E9C">
        <w:rPr>
          <w:rFonts w:ascii="標楷體" w:eastAsia="標楷體" w:hAnsi="標楷體" w:cs="細明體" w:hint="eastAsia"/>
        </w:rPr>
        <w:t>讓孩子學習自己動手做、培養生活自理的能力</w:t>
      </w:r>
      <w:r w:rsidRPr="00C32E9C">
        <w:rPr>
          <w:rFonts w:ascii="標楷體" w:eastAsia="標楷體" w:hAnsi="標楷體" w:hint="eastAsia"/>
        </w:rPr>
        <w:t>。</w:t>
      </w:r>
    </w:p>
    <w:p w:rsidR="00232EEB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cs="Times New Roman" w:hint="eastAsia"/>
        </w:rPr>
        <w:t>3. 培養團隊精神：從搭帳蓬到烤肉或野炊,</w:t>
      </w:r>
      <w:r w:rsidR="00232EEB" w:rsidRPr="00C32E9C">
        <w:rPr>
          <w:rFonts w:ascii="標楷體" w:eastAsia="標楷體" w:hAnsi="標楷體" w:cs="Times New Roman" w:hint="eastAsia"/>
        </w:rPr>
        <w:t>需</w:t>
      </w:r>
      <w:r w:rsidRPr="00C32E9C">
        <w:rPr>
          <w:rFonts w:ascii="標楷體" w:eastAsia="標楷體" w:hAnsi="標楷體" w:hint="eastAsia"/>
        </w:rPr>
        <w:t>要分工合作,不但可以培養孩子跟他人的互動,也可以培養孩子的責任感。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4. 訓練孩子分擔工作：露營是團隊的任務，孩子們到了露營場地就要幫忙，雖然有隊輔</w:t>
      </w:r>
      <w:r w:rsidRPr="00C32E9C">
        <w:rPr>
          <w:rFonts w:ascii="標楷體" w:eastAsia="標楷體" w:hAnsi="標楷體" w:cs="細明體" w:hint="eastAsia"/>
        </w:rPr>
        <w:t>及</w:t>
      </w:r>
      <w:r w:rsidRPr="00C32E9C">
        <w:rPr>
          <w:rFonts w:ascii="標楷體" w:eastAsia="標楷體" w:hAnsi="標楷體" w:hint="eastAsia"/>
        </w:rPr>
        <w:t>老師在協助,但還是要或多或少貢獻一己之力,讓孩子有參與感，感</w:t>
      </w:r>
      <w:r w:rsidRPr="00C32E9C">
        <w:rPr>
          <w:rFonts w:ascii="標楷體" w:eastAsia="標楷體" w:hAnsi="標楷體" w:cs="細明體" w:hint="eastAsia"/>
        </w:rPr>
        <w:t>覺自己</w:t>
      </w:r>
      <w:r w:rsidRPr="00C32E9C">
        <w:rPr>
          <w:rFonts w:ascii="標楷體" w:eastAsia="標楷體" w:hAnsi="標楷體" w:hint="eastAsia"/>
        </w:rPr>
        <w:t>在團隊中是很重要而且有意義的。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5.培養孩子面對問題：找到問題進而解決問題</w:t>
      </w:r>
      <w:r w:rsidR="00232EEB" w:rsidRPr="00C32E9C">
        <w:rPr>
          <w:rFonts w:ascii="標楷體" w:eastAsia="標楷體" w:hAnsi="標楷體" w:hint="eastAsia"/>
        </w:rPr>
        <w:t>，</w:t>
      </w:r>
      <w:r w:rsidRPr="00C32E9C">
        <w:rPr>
          <w:rFonts w:ascii="標楷體" w:eastAsia="標楷體" w:hAnsi="標楷體" w:hint="eastAsia"/>
        </w:rPr>
        <w:t>孩子</w:t>
      </w:r>
      <w:r w:rsidR="00232EEB" w:rsidRPr="00C32E9C">
        <w:rPr>
          <w:rFonts w:ascii="標楷體" w:eastAsia="標楷體" w:hAnsi="標楷體" w:hint="eastAsia"/>
        </w:rPr>
        <w:t>學習</w:t>
      </w:r>
      <w:r w:rsidRPr="00C32E9C">
        <w:rPr>
          <w:rFonts w:ascii="標楷體" w:eastAsia="標楷體" w:hAnsi="標楷體" w:hint="eastAsia"/>
        </w:rPr>
        <w:t>自己面對或透過團體討論,互助合作來克服遇到問題,</w:t>
      </w:r>
      <w:r w:rsidR="00232EEB" w:rsidRPr="00C32E9C">
        <w:rPr>
          <w:rFonts w:ascii="標楷體" w:eastAsia="標楷體" w:hAnsi="標楷體" w:hint="eastAsia"/>
        </w:rPr>
        <w:t>老師</w:t>
      </w:r>
      <w:r w:rsidRPr="00C32E9C">
        <w:rPr>
          <w:rFonts w:ascii="標楷體" w:eastAsia="標楷體" w:hAnsi="標楷體" w:hint="eastAsia"/>
        </w:rPr>
        <w:t>會出問題讓各組來解決並當為競賽的內容。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6.野外求生：認識野外植物,</w:t>
      </w:r>
      <w:r w:rsidRPr="00C32E9C">
        <w:rPr>
          <w:rFonts w:ascii="標楷體" w:eastAsia="標楷體" w:hAnsi="標楷體" w:cs="細明體" w:hint="eastAsia"/>
        </w:rPr>
        <w:t>分辨</w:t>
      </w:r>
      <w:r w:rsidRPr="00C32E9C">
        <w:rPr>
          <w:rFonts w:ascii="標楷體" w:eastAsia="標楷體" w:hAnsi="標楷體" w:hint="eastAsia"/>
        </w:rPr>
        <w:t>有毒植物</w:t>
      </w:r>
      <w:r w:rsidRPr="00C32E9C">
        <w:rPr>
          <w:rFonts w:ascii="標楷體" w:eastAsia="標楷體" w:hAnsi="標楷體" w:cs="細明體" w:hint="eastAsia"/>
        </w:rPr>
        <w:t>及</w:t>
      </w:r>
      <w:r w:rsidRPr="00C32E9C">
        <w:rPr>
          <w:rFonts w:ascii="標楷體" w:eastAsia="標楷體" w:hAnsi="標楷體" w:hint="eastAsia"/>
        </w:rPr>
        <w:t>危險生物，</w:t>
      </w:r>
      <w:r w:rsidRPr="00C32E9C">
        <w:rPr>
          <w:rFonts w:ascii="標楷體" w:eastAsia="標楷體" w:hAnsi="標楷體" w:cs="細明體" w:hint="eastAsia"/>
        </w:rPr>
        <w:t>學習</w:t>
      </w:r>
      <w:r w:rsidRPr="00C32E9C">
        <w:rPr>
          <w:rFonts w:ascii="標楷體" w:eastAsia="標楷體" w:hAnsi="標楷體" w:hint="eastAsia"/>
        </w:rPr>
        <w:t>簡單的野炊技巧。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7.遠離3c產品：到了營區，不會再讓平板電腦、智慧型手機成為孩子必備的生活重心!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8.探索</w:t>
      </w:r>
      <w:r w:rsidRPr="00C32E9C">
        <w:rPr>
          <w:rFonts w:ascii="標楷體" w:eastAsia="標楷體" w:hAnsi="標楷體" w:cs="細明體" w:hint="eastAsia"/>
        </w:rPr>
        <w:t>未知</w:t>
      </w:r>
      <w:r w:rsidRPr="00C32E9C">
        <w:rPr>
          <w:rFonts w:ascii="標楷體" w:eastAsia="標楷體" w:hAnsi="標楷體" w:hint="eastAsia"/>
        </w:rPr>
        <w:t>的勇氣：平常不多見</w:t>
      </w:r>
      <w:r w:rsidR="00232EEB" w:rsidRPr="00C32E9C">
        <w:rPr>
          <w:rFonts w:ascii="標楷體" w:eastAsia="標楷體" w:hAnsi="標楷體" w:hint="eastAsia"/>
        </w:rPr>
        <w:t>的</w:t>
      </w:r>
      <w:r w:rsidRPr="00C32E9C">
        <w:rPr>
          <w:rFonts w:ascii="標楷體" w:eastAsia="標楷體" w:hAnsi="標楷體" w:cs="細明體" w:hint="eastAsia"/>
        </w:rPr>
        <w:t>動植物</w:t>
      </w:r>
      <w:r w:rsidRPr="00C32E9C">
        <w:rPr>
          <w:rFonts w:ascii="標楷體" w:eastAsia="標楷體" w:hAnsi="標楷體" w:hint="eastAsia"/>
        </w:rPr>
        <w:t>、河流、亂石，都可以激發出</w:t>
      </w:r>
      <w:r w:rsidRPr="00C32E9C">
        <w:rPr>
          <w:rFonts w:ascii="標楷體" w:eastAsia="標楷體" w:hAnsi="標楷體" w:cs="細明體" w:hint="eastAsia"/>
        </w:rPr>
        <w:t>孩子</w:t>
      </w:r>
      <w:r w:rsidRPr="00C32E9C">
        <w:rPr>
          <w:rFonts w:ascii="標楷體" w:eastAsia="標楷體" w:hAnsi="標楷體" w:hint="eastAsia"/>
        </w:rPr>
        <w:t>探索的興趣。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9.擴大胸懷：野外是寬廣的,讓孩子看世界的角度更加廣大,</w:t>
      </w:r>
      <w:r w:rsidR="00232EEB" w:rsidRPr="00C32E9C">
        <w:rPr>
          <w:rFonts w:ascii="標楷體" w:eastAsia="標楷體" w:hAnsi="標楷體" w:hint="eastAsia"/>
        </w:rPr>
        <w:t>提升</w:t>
      </w:r>
      <w:r w:rsidRPr="00C32E9C">
        <w:rPr>
          <w:rFonts w:ascii="標楷體" w:eastAsia="標楷體" w:hAnsi="標楷體" w:hint="eastAsia"/>
        </w:rPr>
        <w:t>格局。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10.建立感恩的心：在營隊裏,常常</w:t>
      </w:r>
      <w:r w:rsidR="00232EEB" w:rsidRPr="00C32E9C">
        <w:rPr>
          <w:rFonts w:ascii="標楷體" w:eastAsia="標楷體" w:hAnsi="標楷體" w:hint="eastAsia"/>
        </w:rPr>
        <w:t>需</w:t>
      </w:r>
      <w:r w:rsidRPr="00C32E9C">
        <w:rPr>
          <w:rFonts w:ascii="標楷體" w:eastAsia="標楷體" w:hAnsi="標楷體" w:hint="eastAsia"/>
        </w:rPr>
        <w:t>要互助合作,孩子能感受到助人最樂的互動,自然而然也培養出感恩的心,不再是覺得一切都是理所當然!</w:t>
      </w:r>
    </w:p>
    <w:p w:rsidR="00D570D0" w:rsidRPr="00C32E9C" w:rsidRDefault="00D570D0" w:rsidP="00D570D0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11.建立環保概念：透過實際的大自然體驗,讓孩子知道平常做的一切環保動作是有意義的,更能愛護週遭的一切事物。</w:t>
      </w:r>
    </w:p>
    <w:p w:rsidR="00D570D0" w:rsidRPr="00C32E9C" w:rsidRDefault="00D570D0" w:rsidP="00C46C55">
      <w:pPr>
        <w:pStyle w:val="a4"/>
        <w:spacing w:before="0" w:beforeAutospacing="0" w:after="0" w:afterAutospacing="0" w:line="0" w:lineRule="atLeast"/>
        <w:ind w:left="360" w:hanging="360"/>
        <w:rPr>
          <w:rFonts w:ascii="標楷體" w:eastAsia="標楷體" w:hAnsi="標楷體"/>
        </w:rPr>
      </w:pPr>
      <w:r w:rsidRPr="00C32E9C">
        <w:rPr>
          <w:rFonts w:ascii="標楷體" w:eastAsia="標楷體" w:hAnsi="標楷體" w:hint="eastAsia"/>
        </w:rPr>
        <w:t>12.</w:t>
      </w:r>
      <w:r w:rsidRPr="00C32E9C">
        <w:rPr>
          <w:rFonts w:ascii="標楷體" w:eastAsia="標楷體" w:hAnsi="標楷體" w:cs="細明體" w:hint="eastAsia"/>
        </w:rPr>
        <w:t>學習打</w:t>
      </w:r>
      <w:r w:rsidRPr="00C32E9C">
        <w:rPr>
          <w:rFonts w:ascii="標楷體" w:eastAsia="標楷體" w:hAnsi="標楷體" w:hint="eastAsia"/>
        </w:rPr>
        <w:t>高爾夫球、馬術體驗、水上活動</w:t>
      </w:r>
      <w:r w:rsidRPr="00C32E9C">
        <w:rPr>
          <w:rFonts w:ascii="標楷體" w:eastAsia="標楷體" w:hAnsi="標楷體" w:cs="細明體" w:hint="eastAsia"/>
        </w:rPr>
        <w:t>與</w:t>
      </w:r>
      <w:r w:rsidRPr="00C32E9C">
        <w:rPr>
          <w:rFonts w:ascii="標楷體" w:eastAsia="標楷體" w:hAnsi="標楷體" w:hint="eastAsia"/>
        </w:rPr>
        <w:t>基本求生</w:t>
      </w:r>
      <w:r w:rsidRPr="00C32E9C">
        <w:rPr>
          <w:rFonts w:ascii="標楷體" w:eastAsia="標楷體" w:hAnsi="標楷體" w:cs="細明體" w:hint="eastAsia"/>
        </w:rPr>
        <w:t>等</w:t>
      </w:r>
      <w:r w:rsidRPr="00C32E9C">
        <w:rPr>
          <w:rFonts w:ascii="標楷體" w:eastAsia="標楷體" w:hAnsi="標楷體" w:hint="eastAsia"/>
        </w:rPr>
        <w:t>技能。</w:t>
      </w:r>
      <w:bookmarkEnd w:id="1"/>
    </w:p>
    <w:sectPr w:rsidR="00D570D0" w:rsidRPr="00C32E9C" w:rsidSect="00D570D0">
      <w:pgSz w:w="11906" w:h="16838"/>
      <w:pgMar w:top="709" w:right="849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D8" w:rsidRDefault="00DA79D8" w:rsidP="00A77EC7">
      <w:r>
        <w:separator/>
      </w:r>
    </w:p>
  </w:endnote>
  <w:endnote w:type="continuationSeparator" w:id="1">
    <w:p w:rsidR="00DA79D8" w:rsidRDefault="00DA79D8" w:rsidP="00A7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D8" w:rsidRDefault="00DA79D8" w:rsidP="00A77EC7">
      <w:r>
        <w:separator/>
      </w:r>
    </w:p>
  </w:footnote>
  <w:footnote w:type="continuationSeparator" w:id="1">
    <w:p w:rsidR="00DA79D8" w:rsidRDefault="00DA79D8" w:rsidP="00A77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141"/>
    <w:rsid w:val="00017141"/>
    <w:rsid w:val="00063AB4"/>
    <w:rsid w:val="000B0FC5"/>
    <w:rsid w:val="000D559E"/>
    <w:rsid w:val="000F40E2"/>
    <w:rsid w:val="0010746B"/>
    <w:rsid w:val="001848B8"/>
    <w:rsid w:val="00193EB4"/>
    <w:rsid w:val="001B129E"/>
    <w:rsid w:val="00232EEB"/>
    <w:rsid w:val="00260B4C"/>
    <w:rsid w:val="00264733"/>
    <w:rsid w:val="002672A4"/>
    <w:rsid w:val="00292454"/>
    <w:rsid w:val="002A168F"/>
    <w:rsid w:val="002C49EA"/>
    <w:rsid w:val="00316879"/>
    <w:rsid w:val="003170E6"/>
    <w:rsid w:val="00323699"/>
    <w:rsid w:val="003248AD"/>
    <w:rsid w:val="00392519"/>
    <w:rsid w:val="003929BF"/>
    <w:rsid w:val="003C7BC5"/>
    <w:rsid w:val="003F7ED1"/>
    <w:rsid w:val="00474B3D"/>
    <w:rsid w:val="004B6EC8"/>
    <w:rsid w:val="00533945"/>
    <w:rsid w:val="00556283"/>
    <w:rsid w:val="005D2D1F"/>
    <w:rsid w:val="006377AC"/>
    <w:rsid w:val="006567C5"/>
    <w:rsid w:val="00660123"/>
    <w:rsid w:val="00675C1D"/>
    <w:rsid w:val="006766AD"/>
    <w:rsid w:val="00697E59"/>
    <w:rsid w:val="006A6839"/>
    <w:rsid w:val="006A7188"/>
    <w:rsid w:val="006C0229"/>
    <w:rsid w:val="006E025A"/>
    <w:rsid w:val="00700027"/>
    <w:rsid w:val="007549ED"/>
    <w:rsid w:val="00764DE3"/>
    <w:rsid w:val="007C41E6"/>
    <w:rsid w:val="00815B08"/>
    <w:rsid w:val="00852DEE"/>
    <w:rsid w:val="00863E8D"/>
    <w:rsid w:val="00872BF0"/>
    <w:rsid w:val="008824D6"/>
    <w:rsid w:val="008C1175"/>
    <w:rsid w:val="008F53B5"/>
    <w:rsid w:val="009402A4"/>
    <w:rsid w:val="009A7ACA"/>
    <w:rsid w:val="009C0355"/>
    <w:rsid w:val="009E2018"/>
    <w:rsid w:val="009F5055"/>
    <w:rsid w:val="009F58F5"/>
    <w:rsid w:val="00A072A8"/>
    <w:rsid w:val="00A1611C"/>
    <w:rsid w:val="00A26D0D"/>
    <w:rsid w:val="00A50AC5"/>
    <w:rsid w:val="00A77EC7"/>
    <w:rsid w:val="00AC562E"/>
    <w:rsid w:val="00B03CBC"/>
    <w:rsid w:val="00B07A11"/>
    <w:rsid w:val="00B33570"/>
    <w:rsid w:val="00B35452"/>
    <w:rsid w:val="00B440A0"/>
    <w:rsid w:val="00B50AE8"/>
    <w:rsid w:val="00B65C24"/>
    <w:rsid w:val="00BC5276"/>
    <w:rsid w:val="00BF5C7A"/>
    <w:rsid w:val="00C02DAB"/>
    <w:rsid w:val="00C32E9C"/>
    <w:rsid w:val="00C33A2D"/>
    <w:rsid w:val="00C4088F"/>
    <w:rsid w:val="00C46C55"/>
    <w:rsid w:val="00C57A47"/>
    <w:rsid w:val="00CB1FFB"/>
    <w:rsid w:val="00CC1A6C"/>
    <w:rsid w:val="00D151AB"/>
    <w:rsid w:val="00D1550D"/>
    <w:rsid w:val="00D21558"/>
    <w:rsid w:val="00D27FDA"/>
    <w:rsid w:val="00D570D0"/>
    <w:rsid w:val="00DA79D8"/>
    <w:rsid w:val="00DB3A57"/>
    <w:rsid w:val="00DE070A"/>
    <w:rsid w:val="00E04948"/>
    <w:rsid w:val="00E3455B"/>
    <w:rsid w:val="00EB3580"/>
    <w:rsid w:val="00EC069D"/>
    <w:rsid w:val="00EC53CC"/>
    <w:rsid w:val="00EC5C91"/>
    <w:rsid w:val="00ED55B5"/>
    <w:rsid w:val="00F00AA3"/>
    <w:rsid w:val="00F4069F"/>
    <w:rsid w:val="00FC737F"/>
    <w:rsid w:val="00FD58FF"/>
    <w:rsid w:val="00F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41"/>
    <w:pPr>
      <w:widowControl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7141"/>
    <w:rPr>
      <w:b/>
      <w:bCs/>
    </w:rPr>
  </w:style>
  <w:style w:type="paragraph" w:styleId="a4">
    <w:name w:val="List Paragraph"/>
    <w:basedOn w:val="a"/>
    <w:uiPriority w:val="34"/>
    <w:qFormat/>
    <w:rsid w:val="000171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semiHidden/>
    <w:unhideWhenUsed/>
    <w:rsid w:val="00A7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semiHidden/>
    <w:rsid w:val="00A77EC7"/>
    <w:rPr>
      <w:rFonts w:ascii="Times New Roman" w:eastAsia="新細明體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A77E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A77EC7"/>
    <w:rPr>
      <w:rFonts w:ascii="Times New Roman" w:eastAsia="新細明體" w:hAnsi="Times New Roman" w:cs="Times New Roman"/>
      <w:sz w:val="18"/>
      <w:szCs w:val="18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77EC7"/>
    <w:rPr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7EC7"/>
    <w:rPr>
      <w:rFonts w:ascii="Times New Roman" w:eastAsia="新細明體" w:hAnsi="Times New Roman" w:cs="Times New Roman"/>
      <w:sz w:val="18"/>
      <w:szCs w:val="18"/>
      <w:lang w:eastAsia="zh-TW"/>
    </w:rPr>
  </w:style>
  <w:style w:type="paragraph" w:styleId="ab">
    <w:name w:val="Body Text Indent"/>
    <w:basedOn w:val="a"/>
    <w:link w:val="ac"/>
    <w:rsid w:val="00D570D0"/>
    <w:pPr>
      <w:ind w:left="720" w:hangingChars="300" w:hanging="720"/>
    </w:pPr>
    <w:rPr>
      <w:rFonts w:eastAsia="標楷體"/>
    </w:rPr>
  </w:style>
  <w:style w:type="character" w:customStyle="1" w:styleId="ac">
    <w:name w:val="本文縮排 字元"/>
    <w:basedOn w:val="a0"/>
    <w:link w:val="ab"/>
    <w:rsid w:val="00D570D0"/>
    <w:rPr>
      <w:rFonts w:ascii="Times New Roman" w:eastAsia="標楷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2017-03-16T07:14:00Z</cp:lastPrinted>
  <dcterms:created xsi:type="dcterms:W3CDTF">2017-03-30T07:11:00Z</dcterms:created>
  <dcterms:modified xsi:type="dcterms:W3CDTF">2017-03-30T07:11:00Z</dcterms:modified>
</cp:coreProperties>
</file>